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C18C" w14:textId="747B1A21" w:rsidR="00DE2966" w:rsidRDefault="00A014EE">
      <w:pPr>
        <w:jc w:val="center"/>
      </w:pPr>
      <w:r>
        <w:t xml:space="preserve">ZAPISNIK </w:t>
      </w:r>
      <w:r w:rsidR="009B5DC5">
        <w:t>3</w:t>
      </w:r>
      <w:r>
        <w:t>. DOPISNE SEJE ŠSFF V MANDATU 2021/22</w:t>
      </w:r>
    </w:p>
    <w:p w14:paraId="4409CDE2" w14:textId="77777777" w:rsidR="00DE2966" w:rsidRDefault="00DE2966">
      <w:pPr>
        <w:spacing w:line="360" w:lineRule="auto"/>
        <w:jc w:val="center"/>
      </w:pPr>
    </w:p>
    <w:p w14:paraId="472C2F84" w14:textId="20DEB805" w:rsidR="00DE2966" w:rsidRDefault="00A014E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Dopisna seja se je pričela z odposlanim e-sporočilom </w:t>
      </w:r>
      <w:r w:rsidR="009B5DC5">
        <w:rPr>
          <w:b w:val="0"/>
          <w:bCs w:val="0"/>
        </w:rPr>
        <w:t>1</w:t>
      </w:r>
      <w:r>
        <w:rPr>
          <w:b w:val="0"/>
          <w:bCs w:val="0"/>
        </w:rPr>
        <w:t>7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t>3</w:t>
      </w:r>
      <w:r>
        <w:rPr>
          <w:b w:val="0"/>
          <w:bCs w:val="0"/>
        </w:rPr>
        <w:t xml:space="preserve">. 2022, ob </w:t>
      </w:r>
      <w:r>
        <w:rPr>
          <w:b w:val="0"/>
          <w:bCs w:val="0"/>
        </w:rPr>
        <w:t>1</w:t>
      </w:r>
      <w:r w:rsidR="009B5DC5">
        <w:rPr>
          <w:b w:val="0"/>
          <w:bCs w:val="0"/>
        </w:rPr>
        <w:t>4</w:t>
      </w:r>
      <w:r>
        <w:rPr>
          <w:b w:val="0"/>
          <w:bCs w:val="0"/>
        </w:rPr>
        <w:t>:</w:t>
      </w:r>
      <w:r w:rsidR="009B5DC5">
        <w:rPr>
          <w:b w:val="0"/>
          <w:bCs w:val="0"/>
        </w:rPr>
        <w:t>02</w:t>
      </w:r>
      <w:r>
        <w:rPr>
          <w:b w:val="0"/>
          <w:bCs w:val="0"/>
        </w:rPr>
        <w:t>.</w:t>
      </w:r>
    </w:p>
    <w:p w14:paraId="0527C1AF" w14:textId="40A91ABD" w:rsidR="00DE2966" w:rsidRDefault="00A014EE">
      <w:pPr>
        <w:spacing w:line="360" w:lineRule="auto"/>
        <w:rPr>
          <w:b w:val="0"/>
          <w:bCs w:val="0"/>
        </w:rPr>
      </w:pPr>
      <w:r>
        <w:t xml:space="preserve">Sodelovali so: </w:t>
      </w:r>
      <w:r w:rsidR="009B5DC5">
        <w:rPr>
          <w:b w:val="0"/>
          <w:bCs w:val="0"/>
        </w:rPr>
        <w:t xml:space="preserve">Luka Oprešnik, Brina </w:t>
      </w:r>
      <w:proofErr w:type="spellStart"/>
      <w:r w:rsidR="009B5DC5">
        <w:rPr>
          <w:b w:val="0"/>
          <w:bCs w:val="0"/>
        </w:rPr>
        <w:t>Minca</w:t>
      </w:r>
      <w:proofErr w:type="spellEnd"/>
      <w:r w:rsidR="009B5DC5">
        <w:rPr>
          <w:b w:val="0"/>
          <w:bCs w:val="0"/>
        </w:rPr>
        <w:t xml:space="preserve"> </w:t>
      </w:r>
      <w:proofErr w:type="spellStart"/>
      <w:r w:rsidR="009B5DC5">
        <w:rPr>
          <w:b w:val="0"/>
          <w:bCs w:val="0"/>
        </w:rPr>
        <w:t>Herlec</w:t>
      </w:r>
      <w:proofErr w:type="spellEnd"/>
      <w:r w:rsidR="009B5DC5">
        <w:rPr>
          <w:b w:val="0"/>
          <w:bCs w:val="0"/>
        </w:rPr>
        <w:t xml:space="preserve">, Hana Kerin, Tamara Šterk, Gašper Stražišar, Neža Vengust, Tjaša </w:t>
      </w:r>
      <w:proofErr w:type="spellStart"/>
      <w:r w:rsidR="009B5DC5">
        <w:rPr>
          <w:b w:val="0"/>
          <w:bCs w:val="0"/>
        </w:rPr>
        <w:t>Šimunić</w:t>
      </w:r>
      <w:proofErr w:type="spellEnd"/>
      <w:r w:rsidR="009B5DC5">
        <w:rPr>
          <w:b w:val="0"/>
          <w:bCs w:val="0"/>
        </w:rPr>
        <w:t xml:space="preserve">, Larina </w:t>
      </w:r>
      <w:proofErr w:type="spellStart"/>
      <w:r w:rsidR="009B5DC5">
        <w:rPr>
          <w:b w:val="0"/>
          <w:bCs w:val="0"/>
        </w:rPr>
        <w:t>Griessler</w:t>
      </w:r>
      <w:proofErr w:type="spellEnd"/>
      <w:r w:rsidR="009B5DC5">
        <w:rPr>
          <w:b w:val="0"/>
          <w:bCs w:val="0"/>
        </w:rPr>
        <w:t xml:space="preserve">, Taja Ivanc, Nika Gradišek, </w:t>
      </w:r>
      <w:proofErr w:type="spellStart"/>
      <w:r w:rsidR="009B5DC5">
        <w:rPr>
          <w:b w:val="0"/>
          <w:bCs w:val="0"/>
        </w:rPr>
        <w:t>Nesa</w:t>
      </w:r>
      <w:proofErr w:type="spellEnd"/>
      <w:r w:rsidR="009B5DC5">
        <w:rPr>
          <w:b w:val="0"/>
          <w:bCs w:val="0"/>
        </w:rPr>
        <w:t xml:space="preserve"> Vrečer, Gregor Gartner, Nik Keber, Živa Gornik, Klara Vrabl, </w:t>
      </w:r>
      <w:r w:rsidR="00A6559F">
        <w:rPr>
          <w:b w:val="0"/>
          <w:bCs w:val="0"/>
        </w:rPr>
        <w:t xml:space="preserve">Lara Potočnik, Stefan </w:t>
      </w:r>
      <w:proofErr w:type="spellStart"/>
      <w:r w:rsidR="00A6559F">
        <w:rPr>
          <w:b w:val="0"/>
          <w:bCs w:val="0"/>
        </w:rPr>
        <w:t>Stojkoski</w:t>
      </w:r>
      <w:proofErr w:type="spellEnd"/>
      <w:r w:rsidR="00A6559F">
        <w:rPr>
          <w:b w:val="0"/>
          <w:bCs w:val="0"/>
        </w:rPr>
        <w:t xml:space="preserve">, Lara </w:t>
      </w:r>
      <w:proofErr w:type="spellStart"/>
      <w:r w:rsidR="00A6559F">
        <w:rPr>
          <w:b w:val="0"/>
          <w:bCs w:val="0"/>
        </w:rPr>
        <w:t>Oštrbenk</w:t>
      </w:r>
      <w:proofErr w:type="spellEnd"/>
      <w:r w:rsidR="00A6559F">
        <w:rPr>
          <w:b w:val="0"/>
          <w:bCs w:val="0"/>
        </w:rPr>
        <w:t xml:space="preserve">, Izidor Ramšak, Hana Kužnar, Maja </w:t>
      </w:r>
      <w:proofErr w:type="spellStart"/>
      <w:r w:rsidR="00A6559F">
        <w:rPr>
          <w:b w:val="0"/>
          <w:bCs w:val="0"/>
        </w:rPr>
        <w:t>Zakelšek</w:t>
      </w:r>
      <w:proofErr w:type="spellEnd"/>
      <w:r w:rsidR="00A6559F">
        <w:rPr>
          <w:b w:val="0"/>
          <w:bCs w:val="0"/>
        </w:rPr>
        <w:t>.</w:t>
      </w:r>
    </w:p>
    <w:p w14:paraId="613E0B2C" w14:textId="77777777" w:rsidR="00DE2966" w:rsidRDefault="00A014EE">
      <w:pPr>
        <w:rPr>
          <w:b w:val="0"/>
          <w:bCs w:val="0"/>
        </w:rPr>
      </w:pPr>
      <w:r>
        <w:rPr>
          <w:rFonts w:eastAsiaTheme="minorEastAsia"/>
          <w:color w:val="000000" w:themeColor="text1"/>
          <w:lang w:eastAsia="ja-JP"/>
        </w:rPr>
        <w:pict w14:anchorId="2A1529EF">
          <v:rect id="_x0000_i1025" style="width:451.3pt;height:1.5pt" o:hralign="center" o:hrstd="t" o:hrnoshade="t" o:hr="t" fillcolor="black" stroked="f"/>
        </w:pict>
      </w:r>
      <w:r>
        <w:rPr>
          <w:b w:val="0"/>
          <w:bCs w:val="0"/>
        </w:rPr>
        <w:t xml:space="preserve"> </w:t>
      </w:r>
    </w:p>
    <w:p w14:paraId="243F8475" w14:textId="77777777" w:rsidR="00DE2966" w:rsidRDefault="00A014EE">
      <w:r>
        <w:t>Dnevni red:</w:t>
      </w:r>
    </w:p>
    <w:p w14:paraId="33C93E71" w14:textId="030192F9" w:rsidR="00DE2966" w:rsidRDefault="00A014EE">
      <w:pPr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9B5DC5" w:rsidRPr="009B5DC5">
        <w:rPr>
          <w:b w:val="0"/>
          <w:bCs w:val="0"/>
        </w:rPr>
        <w:t>ŠSFF potrjuje Živo Gornik za članico Komisije za informacijski sistem.</w:t>
      </w:r>
    </w:p>
    <w:p w14:paraId="6E700E4E" w14:textId="5C600919" w:rsidR="009B5DC5" w:rsidRDefault="009B5DC5">
      <w:pPr>
        <w:rPr>
          <w:b w:val="0"/>
          <w:bCs w:val="0"/>
        </w:rPr>
      </w:pPr>
      <w:r>
        <w:rPr>
          <w:b w:val="0"/>
          <w:bCs w:val="0"/>
        </w:rPr>
        <w:t xml:space="preserve">2. </w:t>
      </w:r>
      <w:r>
        <w:rPr>
          <w:b w:val="0"/>
          <w:bCs w:val="0"/>
        </w:rPr>
        <w:t xml:space="preserve">ŠSFF </w:t>
      </w:r>
      <w:r w:rsidRPr="009B5DC5">
        <w:rPr>
          <w:b w:val="0"/>
          <w:bCs w:val="0"/>
        </w:rPr>
        <w:t>potrjuje Klaro Vrabl za članico Skupine za pripravo jezikovne strategije.</w:t>
      </w:r>
    </w:p>
    <w:p w14:paraId="4A6D48E5" w14:textId="77777777" w:rsidR="00DE2966" w:rsidRDefault="00A014EE">
      <w:pPr>
        <w:spacing w:after="200" w:line="360" w:lineRule="auto"/>
        <w:rPr>
          <w:rFonts w:eastAsiaTheme="minorEastAsia"/>
          <w:color w:val="000000" w:themeColor="text1"/>
          <w:lang w:eastAsia="ja-JP"/>
        </w:rPr>
      </w:pPr>
      <w:r>
        <w:rPr>
          <w:rFonts w:eastAsiaTheme="minorEastAsia"/>
          <w:color w:val="000000" w:themeColor="text1"/>
          <w:lang w:eastAsia="ja-JP"/>
        </w:rPr>
        <w:pict w14:anchorId="08F67EF5">
          <v:rect id="_x0000_i1026" style="width:451.3pt;height:1.5pt" o:hralign="center" o:hrstd="t" o:hrnoshade="t" o:hr="t" fillcolor="black" stroked="f"/>
        </w:pict>
      </w:r>
      <w:r>
        <w:rPr>
          <w:rFonts w:eastAsiaTheme="minorEastAsia"/>
          <w:color w:val="000000" w:themeColor="text1"/>
          <w:lang w:eastAsia="ja-JP"/>
        </w:rPr>
        <w:t>Ad 1.</w:t>
      </w:r>
    </w:p>
    <w:p w14:paraId="54CC3B3D" w14:textId="64AC145B" w:rsidR="009B5DC5" w:rsidRDefault="009B5DC5" w:rsidP="009B5DC5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Pr="009B5DC5">
        <w:rPr>
          <w:b w:val="0"/>
          <w:bCs w:val="0"/>
        </w:rPr>
        <w:t>otrjevali</w:t>
      </w:r>
      <w:r>
        <w:rPr>
          <w:b w:val="0"/>
          <w:bCs w:val="0"/>
        </w:rPr>
        <w:t xml:space="preserve"> smo</w:t>
      </w:r>
      <w:r w:rsidRPr="009B5DC5">
        <w:rPr>
          <w:b w:val="0"/>
          <w:bCs w:val="0"/>
        </w:rPr>
        <w:t xml:space="preserve"> dve točki: študentsko predstavništvo v Komisiji za informacijski sistem in študentsko predstavništvo v Skupini za pripravo jezikovne strategije. Prejeli smo dve prijavi.</w:t>
      </w:r>
      <w:r>
        <w:rPr>
          <w:b w:val="0"/>
          <w:bCs w:val="0"/>
        </w:rPr>
        <w:t xml:space="preserve"> Živa Gornik je oddala prijavo za članico v Komisiji za informacijski sistem. Pripomb ni bilo.</w:t>
      </w:r>
    </w:p>
    <w:p w14:paraId="162F10A1" w14:textId="5A4A12F0" w:rsidR="009B5DC5" w:rsidRDefault="00A014EE" w:rsidP="009B5DC5">
      <w:pPr>
        <w:spacing w:line="360" w:lineRule="auto"/>
        <w:rPr>
          <w:b w:val="0"/>
          <w:bCs w:val="0"/>
        </w:rPr>
      </w:pPr>
      <w:r>
        <w:t>Sklep</w:t>
      </w:r>
      <w:r>
        <w:rPr>
          <w:b w:val="0"/>
          <w:bCs w:val="0"/>
        </w:rPr>
        <w:t xml:space="preserve">: </w:t>
      </w:r>
      <w:r w:rsidR="009B5DC5" w:rsidRPr="009B5DC5">
        <w:rPr>
          <w:b w:val="0"/>
          <w:bCs w:val="0"/>
        </w:rPr>
        <w:t>ŠSFF potrjuje Živo Gornik za članico Komisije za informacijski sistem.</w:t>
      </w:r>
    </w:p>
    <w:p w14:paraId="407ABC97" w14:textId="77777777" w:rsidR="009B5DC5" w:rsidRDefault="009B5DC5" w:rsidP="009B5DC5">
      <w:pPr>
        <w:rPr>
          <w:b w:val="0"/>
          <w:bCs w:val="0"/>
        </w:rPr>
      </w:pPr>
    </w:p>
    <w:p w14:paraId="3FA1B742" w14:textId="77777777" w:rsidR="009B5DC5" w:rsidRDefault="009B5DC5" w:rsidP="009B5DC5">
      <w:pPr>
        <w:pBdr>
          <w:bottom w:val="single" w:sz="12" w:space="1" w:color="auto"/>
        </w:pBdr>
        <w:spacing w:after="200" w:line="360" w:lineRule="auto"/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</w:pPr>
      <w:r>
        <w:rPr>
          <w:rFonts w:eastAsiaTheme="minorEastAsia"/>
          <w:color w:val="000000" w:themeColor="text1"/>
          <w:shd w:val="clear" w:color="auto" w:fill="FFFFFF"/>
          <w:lang w:eastAsia="ja-JP"/>
        </w:rPr>
        <w:t>Glasovanje: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>Za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:  21                     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>Proti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ab/>
        <w:t xml:space="preserve">          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 xml:space="preserve"> Vzdržani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</w:p>
    <w:p w14:paraId="66C57733" w14:textId="3007B4DC" w:rsidR="009B5DC5" w:rsidRDefault="009B5DC5" w:rsidP="009B5DC5">
      <w:pPr>
        <w:spacing w:line="360" w:lineRule="auto"/>
        <w:rPr>
          <w:rFonts w:eastAsiaTheme="minorEastAsia"/>
          <w:color w:val="000000" w:themeColor="text1"/>
          <w:lang w:eastAsia="ja-JP"/>
        </w:rPr>
      </w:pPr>
      <w:r>
        <w:rPr>
          <w:rFonts w:eastAsiaTheme="minorEastAsia"/>
          <w:color w:val="000000" w:themeColor="text1"/>
          <w:lang w:eastAsia="ja-JP"/>
        </w:rPr>
        <w:t xml:space="preserve">Ad </w:t>
      </w:r>
      <w:r>
        <w:rPr>
          <w:rFonts w:eastAsiaTheme="minorEastAsia"/>
          <w:color w:val="000000" w:themeColor="text1"/>
          <w:lang w:eastAsia="ja-JP"/>
        </w:rPr>
        <w:t>2</w:t>
      </w:r>
      <w:r>
        <w:rPr>
          <w:rFonts w:eastAsiaTheme="minorEastAsia"/>
          <w:color w:val="000000" w:themeColor="text1"/>
          <w:lang w:eastAsia="ja-JP"/>
        </w:rPr>
        <w:t>.</w:t>
      </w:r>
    </w:p>
    <w:p w14:paraId="32B23B4F" w14:textId="054B2ECF" w:rsidR="009B5DC5" w:rsidRPr="009B5DC5" w:rsidRDefault="009B5DC5" w:rsidP="009B5DC5">
      <w:pPr>
        <w:spacing w:line="360" w:lineRule="auto"/>
        <w:rPr>
          <w:b w:val="0"/>
          <w:bCs w:val="0"/>
        </w:rPr>
      </w:pPr>
      <w:r>
        <w:rPr>
          <w:rFonts w:eastAsiaTheme="minorEastAsia"/>
          <w:b w:val="0"/>
          <w:bCs w:val="0"/>
          <w:color w:val="000000" w:themeColor="text1"/>
          <w:lang w:eastAsia="ja-JP"/>
        </w:rPr>
        <w:t>Klara Vrabl je oddala prijavo za članico Skupine za pripravo jezikovne strategije. Pripomb ni bilo.</w:t>
      </w:r>
    </w:p>
    <w:p w14:paraId="5300BAA3" w14:textId="658E9848" w:rsidR="00DE2966" w:rsidRDefault="009B5DC5" w:rsidP="009B5DC5">
      <w:pPr>
        <w:spacing w:line="360" w:lineRule="auto"/>
        <w:rPr>
          <w:b w:val="0"/>
          <w:bCs w:val="0"/>
        </w:rPr>
      </w:pPr>
      <w:r>
        <w:t>Sklep</w:t>
      </w:r>
      <w:r>
        <w:rPr>
          <w:b w:val="0"/>
          <w:bCs w:val="0"/>
        </w:rPr>
        <w:t xml:space="preserve">: </w:t>
      </w:r>
      <w:r>
        <w:rPr>
          <w:b w:val="0"/>
          <w:bCs w:val="0"/>
        </w:rPr>
        <w:t xml:space="preserve">ŠSFF </w:t>
      </w:r>
      <w:r w:rsidRPr="009B5DC5">
        <w:rPr>
          <w:b w:val="0"/>
          <w:bCs w:val="0"/>
        </w:rPr>
        <w:t>potrjuje Klaro Vrabl za članico Skupine za pripravo jezikovne strategije.</w:t>
      </w:r>
    </w:p>
    <w:p w14:paraId="5E04D5D5" w14:textId="77777777" w:rsidR="00DE2966" w:rsidRDefault="00DE2966">
      <w:pPr>
        <w:rPr>
          <w:b w:val="0"/>
          <w:bCs w:val="0"/>
        </w:rPr>
      </w:pPr>
    </w:p>
    <w:p w14:paraId="7A8C2551" w14:textId="77777777" w:rsidR="00DE2966" w:rsidRDefault="00A014EE">
      <w:pPr>
        <w:pBdr>
          <w:bottom w:val="single" w:sz="12" w:space="1" w:color="auto"/>
        </w:pBdr>
        <w:spacing w:after="200" w:line="360" w:lineRule="auto"/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</w:pPr>
      <w:r>
        <w:rPr>
          <w:rFonts w:eastAsiaTheme="minorEastAsia"/>
          <w:color w:val="000000" w:themeColor="text1"/>
          <w:shd w:val="clear" w:color="auto" w:fill="FFFFFF"/>
          <w:lang w:eastAsia="ja-JP"/>
        </w:rPr>
        <w:t>Glasovanje: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>Za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:  21                     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>Proti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ab/>
        <w:t xml:space="preserve">          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 xml:space="preserve"> Vzdržani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</w:p>
    <w:p w14:paraId="15D6990F" w14:textId="77777777" w:rsidR="009B5DC5" w:rsidRDefault="009B5DC5">
      <w:pPr>
        <w:spacing w:after="200" w:line="360" w:lineRule="auto"/>
        <w:rPr>
          <w:rFonts w:eastAsiaTheme="minorEastAsia"/>
          <w:b w:val="0"/>
          <w:color w:val="000000" w:themeColor="text1"/>
          <w:lang w:eastAsia="ja-JP"/>
        </w:rPr>
      </w:pPr>
    </w:p>
    <w:p w14:paraId="315FB814" w14:textId="4B593556" w:rsidR="00DE2966" w:rsidRDefault="00A014EE" w:rsidP="009B5DC5">
      <w:pPr>
        <w:rPr>
          <w:b w:val="0"/>
          <w:bCs w:val="0"/>
        </w:rPr>
      </w:pPr>
      <w:r>
        <w:rPr>
          <w:b w:val="0"/>
          <w:bCs w:val="0"/>
        </w:rPr>
        <w:t xml:space="preserve">Seja se je zaključila v </w:t>
      </w:r>
      <w:r w:rsidR="009B5DC5">
        <w:rPr>
          <w:b w:val="0"/>
          <w:bCs w:val="0"/>
        </w:rPr>
        <w:t>soboto</w:t>
      </w:r>
      <w:r>
        <w:rPr>
          <w:b w:val="0"/>
          <w:bCs w:val="0"/>
        </w:rPr>
        <w:t xml:space="preserve">, </w:t>
      </w:r>
      <w:r w:rsidR="009B5DC5">
        <w:rPr>
          <w:b w:val="0"/>
          <w:bCs w:val="0"/>
        </w:rPr>
        <w:t>19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t>3</w:t>
      </w:r>
      <w:r>
        <w:rPr>
          <w:b w:val="0"/>
          <w:bCs w:val="0"/>
        </w:rPr>
        <w:t xml:space="preserve">. 2022, ob </w:t>
      </w:r>
      <w:r w:rsidR="009B5DC5">
        <w:rPr>
          <w:b w:val="0"/>
          <w:bCs w:val="0"/>
        </w:rPr>
        <w:t>14</w:t>
      </w:r>
      <w:r>
        <w:rPr>
          <w:b w:val="0"/>
          <w:bCs w:val="0"/>
        </w:rPr>
        <w:t>:00</w:t>
      </w:r>
      <w:r>
        <w:rPr>
          <w:b w:val="0"/>
          <w:bCs w:val="0"/>
        </w:rPr>
        <w:t>.</w:t>
      </w:r>
    </w:p>
    <w:p w14:paraId="4025A5B7" w14:textId="77777777" w:rsidR="00DE2966" w:rsidRDefault="00DE2966">
      <w:pPr>
        <w:jc w:val="right"/>
        <w:rPr>
          <w:b w:val="0"/>
          <w:bCs w:val="0"/>
        </w:rPr>
      </w:pPr>
    </w:p>
    <w:p w14:paraId="7F533E22" w14:textId="77777777" w:rsidR="00DE2966" w:rsidRDefault="00DE2966">
      <w:pPr>
        <w:jc w:val="right"/>
        <w:rPr>
          <w:b w:val="0"/>
          <w:bCs w:val="0"/>
        </w:rPr>
      </w:pPr>
    </w:p>
    <w:p w14:paraId="3783AAB1" w14:textId="77777777" w:rsidR="00DE2966" w:rsidRDefault="00DE2966">
      <w:pPr>
        <w:jc w:val="right"/>
        <w:rPr>
          <w:b w:val="0"/>
          <w:bCs w:val="0"/>
        </w:rPr>
      </w:pPr>
    </w:p>
    <w:p w14:paraId="51382A62" w14:textId="77777777" w:rsidR="00DE2966" w:rsidRDefault="00A014EE">
      <w:pPr>
        <w:jc w:val="right"/>
        <w:rPr>
          <w:b w:val="0"/>
          <w:bCs w:val="0"/>
        </w:rPr>
      </w:pPr>
      <w:r>
        <w:rPr>
          <w:b w:val="0"/>
          <w:bCs w:val="0"/>
        </w:rPr>
        <w:t>Gregor Gartner, tajnik ŠSFF</w:t>
      </w:r>
    </w:p>
    <w:p w14:paraId="72BEC285" w14:textId="77777777" w:rsidR="00DE2966" w:rsidRDefault="00DE2966">
      <w:pPr>
        <w:rPr>
          <w:b w:val="0"/>
          <w:bCs w:val="0"/>
        </w:rPr>
      </w:pPr>
    </w:p>
    <w:p w14:paraId="1B396F1D" w14:textId="77777777" w:rsidR="00DE2966" w:rsidRDefault="00DE2966">
      <w:pPr>
        <w:rPr>
          <w:b w:val="0"/>
          <w:bCs w:val="0"/>
        </w:rPr>
      </w:pPr>
    </w:p>
    <w:p w14:paraId="05687CB0" w14:textId="77777777" w:rsidR="00DE2966" w:rsidRDefault="00DE2966">
      <w:pPr>
        <w:rPr>
          <w:b w:val="0"/>
          <w:bCs w:val="0"/>
        </w:rPr>
      </w:pPr>
    </w:p>
    <w:p w14:paraId="1484148D" w14:textId="77777777" w:rsidR="00DE2966" w:rsidRDefault="00A014EE">
      <w:pPr>
        <w:jc w:val="right"/>
        <w:rPr>
          <w:b w:val="0"/>
          <w:bCs w:val="0"/>
        </w:rPr>
      </w:pPr>
      <w:r>
        <w:rPr>
          <w:b w:val="0"/>
          <w:bCs w:val="0"/>
        </w:rPr>
        <w:t xml:space="preserve">Brina </w:t>
      </w:r>
      <w:proofErr w:type="spellStart"/>
      <w:r>
        <w:rPr>
          <w:b w:val="0"/>
          <w:bCs w:val="0"/>
        </w:rPr>
        <w:t>Minca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Herlec</w:t>
      </w:r>
      <w:proofErr w:type="spellEnd"/>
      <w:r>
        <w:rPr>
          <w:b w:val="0"/>
          <w:bCs w:val="0"/>
        </w:rPr>
        <w:t>, predsednica ŠSFF</w:t>
      </w:r>
    </w:p>
    <w:sectPr w:rsidR="00D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D40F" w14:textId="77777777" w:rsidR="00A014EE" w:rsidRDefault="00A014EE">
      <w:pPr>
        <w:spacing w:line="240" w:lineRule="auto"/>
      </w:pPr>
      <w:r>
        <w:separator/>
      </w:r>
    </w:p>
  </w:endnote>
  <w:endnote w:type="continuationSeparator" w:id="0">
    <w:p w14:paraId="69AEE4D4" w14:textId="77777777" w:rsidR="00A014EE" w:rsidRDefault="00A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14F9" w14:textId="77777777" w:rsidR="00A014EE" w:rsidRDefault="00A014EE">
      <w:pPr>
        <w:spacing w:after="0"/>
      </w:pPr>
      <w:r>
        <w:separator/>
      </w:r>
    </w:p>
  </w:footnote>
  <w:footnote w:type="continuationSeparator" w:id="0">
    <w:p w14:paraId="0BCF5F12" w14:textId="77777777" w:rsidR="00A014EE" w:rsidRDefault="00A014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96"/>
    <w:rsid w:val="002D491F"/>
    <w:rsid w:val="00384DF6"/>
    <w:rsid w:val="009B5DC5"/>
    <w:rsid w:val="00A014EE"/>
    <w:rsid w:val="00A6559F"/>
    <w:rsid w:val="00A74C30"/>
    <w:rsid w:val="00AE4F96"/>
    <w:rsid w:val="00DE2966"/>
    <w:rsid w:val="00E9595E"/>
    <w:rsid w:val="0F5A5680"/>
    <w:rsid w:val="610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AAB7"/>
  <w15:docId w15:val="{2263EB54-04B3-4F81-944C-68BB959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5DC5"/>
    <w:pPr>
      <w:spacing w:after="160" w:line="259" w:lineRule="auto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Gartner, Gregor</dc:creator>
  <cp:lastModifiedBy>Gartner, Gregor</cp:lastModifiedBy>
  <cp:revision>3</cp:revision>
  <dcterms:created xsi:type="dcterms:W3CDTF">2022-03-23T22:32:00Z</dcterms:created>
  <dcterms:modified xsi:type="dcterms:W3CDTF">2022-03-23T22:44:00Z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23DDA2686D914D54B8C1F8C746A9E188</vt:lpwstr>
  </property>
</Properties>
</file>